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13293B51"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3738B6">
        <w:rPr>
          <w:rFonts w:cstheme="minorHAnsi"/>
          <w:b/>
          <w:szCs w:val="18"/>
        </w:rPr>
        <w:t xml:space="preserve"> </w:t>
      </w:r>
    </w:p>
    <w:p w14:paraId="28DC2734" w14:textId="6C3810D2"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0B0C3B" w:rsidRPr="00B17AC9">
        <w:rPr>
          <w:rFonts w:cstheme="minorHAnsi"/>
          <w:b/>
          <w:noProof/>
          <w:szCs w:val="18"/>
          <w:lang w:eastAsia="pl-PL"/>
        </w:rPr>
        <w:t>4211</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0B0C3B" w:rsidRPr="00B17AC9">
        <w:rPr>
          <w:rFonts w:cstheme="minorHAnsi"/>
          <w:b/>
          <w:noProof/>
          <w:szCs w:val="18"/>
          <w:lang w:eastAsia="pl-PL"/>
        </w:rPr>
        <w:t>PI 2025 Wykonanie prac budowlano montażowych związanych z budową linii kablowej SN w m. Otwock LSN Oczyszczalnia etap 4 Ługi. Demontaż napowietrznych linii SN. Nawiązanie do istniejącej sieci SN.</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522F1D5F" w14:textId="20C15CD6" w:rsidR="00C024EF" w:rsidRDefault="00C024EF" w:rsidP="006A3993">
      <w:pPr>
        <w:pStyle w:val="Akapitzlist"/>
        <w:spacing w:before="100" w:beforeAutospacing="1" w:after="100" w:afterAutospacing="1"/>
        <w:ind w:left="426"/>
        <w:rPr>
          <w:rFonts w:cstheme="minorHAnsi"/>
          <w:szCs w:val="18"/>
        </w:rPr>
      </w:pPr>
    </w:p>
    <w:p w14:paraId="24CE6E9A" w14:textId="0462F73B" w:rsidR="00C024EF" w:rsidRPr="00B67D39" w:rsidRDefault="00C024EF"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lastRenderedPageBreak/>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3738B6"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738B6"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738B6"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738B6"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F34B153" w14:textId="77777777" w:rsidR="000B0C3B" w:rsidRDefault="000B0C3B" w:rsidP="00BD11B9">
      <w:pPr>
        <w:ind w:left="2552" w:hanging="2552"/>
        <w:jc w:val="right"/>
        <w:rPr>
          <w:rFonts w:ascii="Verdana" w:eastAsia="Verdana" w:hAnsi="Verdana" w:cs="Times New Roman"/>
          <w:b/>
        </w:rPr>
      </w:pPr>
    </w:p>
    <w:p w14:paraId="7C18EB03" w14:textId="77777777" w:rsidR="000B0C3B" w:rsidRDefault="000B0C3B" w:rsidP="00BD11B9">
      <w:pPr>
        <w:ind w:left="2552" w:hanging="2552"/>
        <w:jc w:val="right"/>
        <w:rPr>
          <w:rFonts w:ascii="Verdana" w:eastAsia="Verdana" w:hAnsi="Verdana" w:cs="Times New Roman"/>
          <w:b/>
        </w:rPr>
      </w:pPr>
    </w:p>
    <w:p w14:paraId="1733838C" w14:textId="77777777" w:rsidR="000B0C3B" w:rsidRDefault="000B0C3B" w:rsidP="00BD11B9">
      <w:pPr>
        <w:ind w:left="2552" w:hanging="2552"/>
        <w:jc w:val="right"/>
        <w:rPr>
          <w:rFonts w:ascii="Verdana" w:eastAsia="Verdana" w:hAnsi="Verdana" w:cs="Times New Roman"/>
          <w:b/>
        </w:rPr>
      </w:pPr>
    </w:p>
    <w:p w14:paraId="72A0626B" w14:textId="77777777" w:rsidR="000B0C3B" w:rsidRDefault="000B0C3B" w:rsidP="00BD11B9">
      <w:pPr>
        <w:ind w:left="2552" w:hanging="2552"/>
        <w:jc w:val="right"/>
        <w:rPr>
          <w:rFonts w:ascii="Verdana" w:eastAsia="Verdana" w:hAnsi="Verdana" w:cs="Times New Roman"/>
          <w:b/>
        </w:rPr>
      </w:pPr>
    </w:p>
    <w:p w14:paraId="4ABA3BC1" w14:textId="77777777" w:rsidR="000B0C3B" w:rsidRDefault="000B0C3B" w:rsidP="00BD11B9">
      <w:pPr>
        <w:ind w:left="2552" w:hanging="2552"/>
        <w:jc w:val="right"/>
        <w:rPr>
          <w:rFonts w:ascii="Verdana" w:eastAsia="Verdana" w:hAnsi="Verdana" w:cs="Times New Roman"/>
          <w:b/>
        </w:rPr>
      </w:pPr>
    </w:p>
    <w:p w14:paraId="5C465C18" w14:textId="77777777" w:rsidR="000B0C3B" w:rsidRDefault="000B0C3B" w:rsidP="00BD11B9">
      <w:pPr>
        <w:ind w:left="2552" w:hanging="2552"/>
        <w:jc w:val="right"/>
        <w:rPr>
          <w:rFonts w:ascii="Verdana" w:eastAsia="Verdana" w:hAnsi="Verdana" w:cs="Times New Roman"/>
          <w:b/>
        </w:rPr>
      </w:pPr>
    </w:p>
    <w:p w14:paraId="6D14A462" w14:textId="77777777" w:rsidR="000B0C3B" w:rsidRDefault="000B0C3B" w:rsidP="00BD11B9">
      <w:pPr>
        <w:ind w:left="2552" w:hanging="2552"/>
        <w:jc w:val="right"/>
        <w:rPr>
          <w:rFonts w:ascii="Verdana" w:eastAsia="Verdana" w:hAnsi="Verdana" w:cs="Times New Roman"/>
          <w:b/>
        </w:rPr>
      </w:pPr>
    </w:p>
    <w:p w14:paraId="4AEDD0A7" w14:textId="77777777" w:rsidR="000B0C3B" w:rsidRDefault="000B0C3B" w:rsidP="00BD11B9">
      <w:pPr>
        <w:ind w:left="2552" w:hanging="2552"/>
        <w:jc w:val="right"/>
        <w:rPr>
          <w:rFonts w:ascii="Verdana" w:eastAsia="Verdana" w:hAnsi="Verdana" w:cs="Times New Roman"/>
          <w:b/>
        </w:rPr>
      </w:pPr>
    </w:p>
    <w:p w14:paraId="30BE0221" w14:textId="77777777" w:rsidR="000B0C3B" w:rsidRDefault="000B0C3B" w:rsidP="00BD11B9">
      <w:pPr>
        <w:ind w:left="2552" w:hanging="2552"/>
        <w:jc w:val="right"/>
        <w:rPr>
          <w:rFonts w:ascii="Verdana" w:eastAsia="Verdana" w:hAnsi="Verdana" w:cs="Times New Roman"/>
          <w:b/>
        </w:rPr>
      </w:pPr>
    </w:p>
    <w:p w14:paraId="0478B484" w14:textId="77777777" w:rsidR="000B0C3B" w:rsidRDefault="000B0C3B" w:rsidP="000B0C3B">
      <w:pPr>
        <w:ind w:left="2552" w:hanging="2552"/>
        <w:jc w:val="right"/>
        <w:rPr>
          <w:rFonts w:ascii="Verdana" w:eastAsia="Verdana" w:hAnsi="Verdana" w:cs="Times New Roman"/>
          <w:b/>
        </w:rPr>
      </w:pPr>
      <w:r w:rsidRPr="00CC7E12">
        <w:rPr>
          <w:rFonts w:ascii="Verdana" w:eastAsia="Verdana" w:hAnsi="Verdana" w:cs="Times New Roman"/>
          <w:b/>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5B1D5B1" w14:textId="77777777" w:rsidR="000B0C3B" w:rsidRDefault="000B0C3B" w:rsidP="000B0C3B">
      <w:pPr>
        <w:jc w:val="right"/>
        <w:rPr>
          <w:rFonts w:ascii="Verdana" w:eastAsia="Verdana" w:hAnsi="Verdana" w:cs="Times New Roman"/>
          <w:b/>
        </w:rPr>
      </w:pPr>
    </w:p>
    <w:p w14:paraId="325FA172" w14:textId="77777777" w:rsidR="000B0C3B" w:rsidRPr="00535E9B" w:rsidRDefault="000B0C3B" w:rsidP="000B0C3B">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0B0C3B" w:rsidRPr="006B56FD" w14:paraId="5A17F385" w14:textId="77777777" w:rsidTr="007E124C">
        <w:trPr>
          <w:trHeight w:val="1820"/>
        </w:trPr>
        <w:tc>
          <w:tcPr>
            <w:tcW w:w="3965" w:type="dxa"/>
            <w:tcBorders>
              <w:right w:val="single" w:sz="4" w:space="0" w:color="auto"/>
            </w:tcBorders>
          </w:tcPr>
          <w:p w14:paraId="19C16A75" w14:textId="77777777" w:rsidR="000B0C3B" w:rsidRPr="006B56FD" w:rsidRDefault="000B0C3B" w:rsidP="007E124C">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C1DCE64" w14:textId="77777777" w:rsidR="000B0C3B" w:rsidRDefault="000B0C3B" w:rsidP="007E124C">
            <w:pPr>
              <w:ind w:right="28"/>
              <w:rPr>
                <w:rFonts w:asciiTheme="minorHAnsi" w:hAnsiTheme="minorHAnsi" w:cstheme="minorHAnsi"/>
              </w:rPr>
            </w:pPr>
          </w:p>
          <w:p w14:paraId="0E839B89" w14:textId="77777777" w:rsidR="000B0C3B" w:rsidRPr="006B56FD" w:rsidRDefault="000B0C3B" w:rsidP="007E124C">
            <w:pPr>
              <w:ind w:right="28"/>
              <w:rPr>
                <w:rFonts w:asciiTheme="minorHAnsi" w:hAnsiTheme="minorHAnsi" w:cstheme="minorHAnsi"/>
              </w:rPr>
            </w:pPr>
          </w:p>
          <w:p w14:paraId="69F29C00" w14:textId="77777777" w:rsidR="000B0C3B" w:rsidRPr="006B56FD" w:rsidRDefault="000B0C3B" w:rsidP="007E124C">
            <w:pPr>
              <w:ind w:right="28"/>
              <w:jc w:val="center"/>
              <w:rPr>
                <w:rFonts w:asciiTheme="minorHAnsi" w:hAnsiTheme="minorHAnsi" w:cstheme="minorHAnsi"/>
              </w:rPr>
            </w:pPr>
            <w:r w:rsidRPr="006B56FD">
              <w:rPr>
                <w:rFonts w:asciiTheme="minorHAnsi" w:hAnsiTheme="minorHAnsi" w:cstheme="minorHAnsi"/>
              </w:rPr>
              <w:t>…………………………………………………</w:t>
            </w:r>
          </w:p>
          <w:p w14:paraId="1B57A5E9" w14:textId="77777777" w:rsidR="000B0C3B" w:rsidRPr="006B56FD" w:rsidRDefault="000B0C3B" w:rsidP="007E124C">
            <w:pPr>
              <w:ind w:right="28"/>
              <w:jc w:val="center"/>
              <w:rPr>
                <w:rFonts w:asciiTheme="minorHAnsi" w:hAnsiTheme="minorHAnsi" w:cstheme="minorHAnsi"/>
              </w:rPr>
            </w:pPr>
            <w:r>
              <w:rPr>
                <w:rFonts w:asciiTheme="minorHAnsi" w:hAnsiTheme="minorHAnsi" w:cstheme="minorHAnsi"/>
              </w:rPr>
              <w:t>………………………………………………</w:t>
            </w:r>
          </w:p>
          <w:p w14:paraId="0C84A36E" w14:textId="77777777" w:rsidR="000B0C3B" w:rsidRPr="006B56FD" w:rsidRDefault="000B0C3B" w:rsidP="007E124C">
            <w:pPr>
              <w:ind w:right="28"/>
              <w:jc w:val="center"/>
              <w:rPr>
                <w:rFonts w:asciiTheme="minorHAnsi" w:hAnsiTheme="minorHAnsi" w:cstheme="minorHAnsi"/>
                <w:i/>
              </w:rPr>
            </w:pPr>
            <w:r w:rsidRPr="006B56FD">
              <w:rPr>
                <w:rFonts w:asciiTheme="minorHAnsi" w:hAnsiTheme="minorHAnsi" w:cstheme="minorHAnsi"/>
                <w:i/>
              </w:rPr>
              <w:t>Nazwa i adres</w:t>
            </w:r>
          </w:p>
          <w:p w14:paraId="577E66E3" w14:textId="77777777" w:rsidR="000B0C3B" w:rsidRPr="006B56FD" w:rsidRDefault="000B0C3B" w:rsidP="007E124C">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273DE796" w14:textId="77777777" w:rsidR="000B0C3B" w:rsidRPr="006B56FD" w:rsidRDefault="000B0C3B" w:rsidP="007E124C">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0CEA2629" w14:textId="77777777" w:rsidR="000B0C3B" w:rsidRPr="006B56FD" w:rsidRDefault="000B0C3B" w:rsidP="007E124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DC69D02" w14:textId="77777777" w:rsidR="000B0C3B" w:rsidRPr="006B56FD" w:rsidRDefault="000B0C3B" w:rsidP="007E124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17820C5A" w14:textId="77777777" w:rsidR="000B0C3B" w:rsidRPr="006B56FD" w:rsidRDefault="000B0C3B" w:rsidP="007E124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ABB86EE" w14:textId="77777777" w:rsidR="000B0C3B" w:rsidRDefault="000B0C3B" w:rsidP="000B0C3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Pr>
                <w:rFonts w:asciiTheme="minorHAnsi" w:hAnsiTheme="minorHAnsi" w:cstheme="minorHAnsi"/>
                <w:b/>
              </w:rPr>
              <w:t>Warszawa</w:t>
            </w:r>
          </w:p>
          <w:p w14:paraId="73493234" w14:textId="008F7657" w:rsidR="000B0C3B" w:rsidRPr="006B56FD" w:rsidRDefault="000B0C3B" w:rsidP="000B0C3B">
            <w:pPr>
              <w:spacing w:before="120" w:after="120"/>
              <w:contextualSpacing/>
              <w:jc w:val="center"/>
              <w:rPr>
                <w:rFonts w:asciiTheme="minorHAnsi" w:eastAsiaTheme="majorEastAsia" w:hAnsiTheme="minorHAnsi" w:cstheme="minorHAnsi"/>
                <w:i/>
                <w:iCs/>
              </w:rPr>
            </w:pPr>
            <w:r>
              <w:rPr>
                <w:rFonts w:asciiTheme="minorHAnsi" w:hAnsiTheme="minorHAnsi" w:cstheme="minorHAnsi"/>
                <w:b/>
              </w:rPr>
              <w:t xml:space="preserve"> </w:t>
            </w:r>
            <w:r>
              <w:rPr>
                <w:rFonts w:asciiTheme="minorHAnsi" w:hAnsiTheme="minorHAnsi" w:cstheme="minorHAnsi"/>
                <w:bCs/>
              </w:rPr>
              <w:t>ul. Marsa 95, 04-470 Warszawa</w:t>
            </w:r>
          </w:p>
        </w:tc>
      </w:tr>
    </w:tbl>
    <w:p w14:paraId="63E60E41" w14:textId="77777777" w:rsidR="000B0C3B" w:rsidRDefault="000B0C3B" w:rsidP="000B0C3B">
      <w:pPr>
        <w:rPr>
          <w:rFonts w:ascii="Verdana" w:eastAsia="Verdana" w:hAnsi="Verdana" w:cs="Times New Roman"/>
          <w:b/>
        </w:rPr>
      </w:pPr>
    </w:p>
    <w:p w14:paraId="0BBDC4C2" w14:textId="77777777" w:rsidR="000B0C3B" w:rsidRPr="00A62B4C" w:rsidRDefault="000B0C3B" w:rsidP="000B0C3B">
      <w:pPr>
        <w:rPr>
          <w:rFonts w:ascii="Verdana" w:eastAsia="Verdana" w:hAnsi="Verdana" w:cs="Times New Roman"/>
        </w:rPr>
      </w:pPr>
    </w:p>
    <w:p w14:paraId="0A320499" w14:textId="77777777" w:rsidR="000B0C3B" w:rsidRPr="00CC7E12" w:rsidRDefault="000B0C3B" w:rsidP="000B0C3B">
      <w:pPr>
        <w:tabs>
          <w:tab w:val="left" w:pos="1628"/>
        </w:tabs>
        <w:jc w:val="center"/>
        <w:rPr>
          <w:rFonts w:cstheme="minorHAnsi"/>
          <w:b/>
          <w:szCs w:val="18"/>
        </w:rPr>
      </w:pPr>
      <w:r w:rsidRPr="00CC7E12">
        <w:rPr>
          <w:rFonts w:cstheme="minorHAnsi"/>
          <w:b/>
          <w:szCs w:val="18"/>
        </w:rPr>
        <w:t xml:space="preserve">OŚWIADCZENIE O BRAKU PODSTAW WYKLUCZENIA </w:t>
      </w:r>
    </w:p>
    <w:p w14:paraId="3BE704F3" w14:textId="77777777" w:rsidR="000B0C3B" w:rsidRPr="00B67D39" w:rsidRDefault="000B0C3B" w:rsidP="000B0C3B">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8B5ADEE" w14:textId="77777777" w:rsidR="000B0C3B" w:rsidRPr="00B67D39" w:rsidRDefault="000B0C3B" w:rsidP="000B0C3B">
      <w:pPr>
        <w:rPr>
          <w:rFonts w:eastAsia="Verdana" w:cs="Times New Roman"/>
          <w:szCs w:val="18"/>
        </w:rPr>
      </w:pPr>
    </w:p>
    <w:p w14:paraId="5CDE3A28" w14:textId="77777777" w:rsidR="000B0C3B" w:rsidRPr="00CC7E12" w:rsidRDefault="000B0C3B" w:rsidP="000B0C3B">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46A014C" w14:textId="77777777" w:rsidR="000B0C3B" w:rsidRPr="00CC7E12" w:rsidRDefault="000B0C3B" w:rsidP="000B0C3B">
      <w:pPr>
        <w:jc w:val="both"/>
        <w:rPr>
          <w:rFonts w:cstheme="minorHAnsi"/>
        </w:rPr>
      </w:pPr>
    </w:p>
    <w:p w14:paraId="01C0A89D" w14:textId="5761C12D" w:rsidR="000B0C3B" w:rsidRPr="00CC7E12" w:rsidRDefault="000B0C3B" w:rsidP="000B0C3B">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Pr="00B17AC9">
        <w:rPr>
          <w:rFonts w:cstheme="minorHAnsi"/>
          <w:b/>
          <w:i/>
          <w:noProof/>
        </w:rPr>
        <w:t>PI 2025 Wykonanie prac budowlano montażowych związanych z budową linii kablowej SN w m. Otwock LSN Oczyszczalnia etap 4 Ługi. Demontaż napowietrznych linii SN. Nawiązanie do istniejącej sieci SN.</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Pr="00B17AC9">
        <w:rPr>
          <w:rFonts w:cstheme="minorHAnsi"/>
          <w:noProof/>
        </w:rPr>
        <w:t>4211</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57114701" w14:textId="77777777" w:rsidR="000B0C3B" w:rsidRPr="00CC7E12" w:rsidRDefault="000B0C3B" w:rsidP="000B0C3B">
      <w:pPr>
        <w:jc w:val="both"/>
        <w:rPr>
          <w:rFonts w:cstheme="minorHAnsi"/>
        </w:rPr>
      </w:pPr>
    </w:p>
    <w:p w14:paraId="4CDDE581" w14:textId="77777777" w:rsidR="000B0C3B" w:rsidRPr="00CC7E12" w:rsidRDefault="000B0C3B" w:rsidP="000B0C3B">
      <w:pPr>
        <w:rPr>
          <w:rFonts w:cstheme="minorHAnsi"/>
          <w:b/>
        </w:rPr>
      </w:pPr>
      <w:r w:rsidRPr="00CC7E12">
        <w:rPr>
          <w:rFonts w:cstheme="minorHAnsi"/>
          <w:b/>
        </w:rPr>
        <w:t>OŚWIADCZENIA DOTYCZĄCE WYKONAWCY:</w:t>
      </w:r>
    </w:p>
    <w:p w14:paraId="77BA652B" w14:textId="77777777" w:rsidR="000B0C3B" w:rsidRPr="002C2C2F" w:rsidRDefault="000B0C3B" w:rsidP="000B0C3B">
      <w:pPr>
        <w:numPr>
          <w:ilvl w:val="0"/>
          <w:numId w:val="14"/>
        </w:numPr>
        <w:spacing w:after="0" w:line="288" w:lineRule="auto"/>
        <w:ind w:left="284" w:hanging="284"/>
        <w:jc w:val="both"/>
      </w:pPr>
      <w:r w:rsidRPr="00E22DCA">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22DCA">
        <w:rPr>
          <w:rFonts w:eastAsia="Times New Roman" w:cs="Arial"/>
        </w:rPr>
        <w:t>, zaktualizowanym rozporządzeniem Rady (UE) 2025/2033 (Dz.U. L, 2025/2033 z 23.10.2025) dalej: rozporządzenie 2025/2033</w:t>
      </w:r>
      <w:r w:rsidRPr="00E22DCA">
        <w:t>.</w:t>
      </w:r>
      <w:r w:rsidRPr="00E22DCA">
        <w:rPr>
          <w:vertAlign w:val="superscript"/>
        </w:rPr>
        <w:footnoteReference w:id="8"/>
      </w:r>
    </w:p>
    <w:p w14:paraId="44C8249F" w14:textId="77777777" w:rsidR="000B0C3B" w:rsidRPr="002C2C2F" w:rsidRDefault="000B0C3B" w:rsidP="000B0C3B">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t>
      </w:r>
      <w:r w:rsidRPr="002C2C2F">
        <w:rPr>
          <w:rFonts w:cstheme="minorHAnsi"/>
          <w:iCs/>
        </w:rPr>
        <w:lastRenderedPageBreak/>
        <w:t xml:space="preserve">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Pr="002C2C2F">
        <w:rPr>
          <w:rFonts w:cstheme="minorHAnsi"/>
          <w:vertAlign w:val="superscript"/>
        </w:rPr>
        <w:footnoteReference w:id="9"/>
      </w:r>
    </w:p>
    <w:p w14:paraId="4D31C74B" w14:textId="77777777" w:rsidR="000B0C3B" w:rsidRPr="00CC7E12" w:rsidRDefault="000B0C3B" w:rsidP="000B0C3B">
      <w:pPr>
        <w:jc w:val="both"/>
        <w:rPr>
          <w:rFonts w:cstheme="minorHAnsi"/>
          <w:b/>
        </w:rPr>
      </w:pPr>
      <w:r w:rsidRPr="00CC7E12">
        <w:rPr>
          <w:rFonts w:cstheme="minorHAnsi"/>
          <w:b/>
        </w:rPr>
        <w:t>OŚWIADCZENIE DOTYCZĄCE PODWYKONAWCY, NA KTÓREGO PRZYPADA PONAD 10% WARTOŚCI ZAMÓWIENIA:</w:t>
      </w:r>
    </w:p>
    <w:p w14:paraId="09B778CB" w14:textId="77777777" w:rsidR="000B0C3B" w:rsidRPr="00CC7E12" w:rsidRDefault="000B0C3B" w:rsidP="000B0C3B">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5EA1B07A" w14:textId="77777777" w:rsidR="000B0C3B" w:rsidRPr="00CC7E12" w:rsidRDefault="000B0C3B" w:rsidP="000B0C3B">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r>
        <w:rPr>
          <w:rFonts w:eastAsia="Times New Roman" w:cs="Arial"/>
          <w:szCs w:val="18"/>
        </w:rPr>
        <w:t xml:space="preserve">, </w:t>
      </w:r>
      <w:r w:rsidRPr="00ED3797">
        <w:rPr>
          <w:rFonts w:eastAsia="Times New Roman" w:cs="Arial"/>
          <w:szCs w:val="18"/>
        </w:rPr>
        <w:t>zaktualizowanym rozporządzeniem Rady (UE) 2025/2033</w:t>
      </w:r>
      <w:r w:rsidRPr="00CC7E12">
        <w:rPr>
          <w:rFonts w:cstheme="minorHAnsi"/>
        </w:rPr>
        <w:t>.</w:t>
      </w:r>
    </w:p>
    <w:p w14:paraId="7BFC2304" w14:textId="77777777" w:rsidR="000B0C3B" w:rsidRPr="00CC7E12" w:rsidRDefault="000B0C3B" w:rsidP="000B0C3B">
      <w:pPr>
        <w:jc w:val="both"/>
        <w:rPr>
          <w:rFonts w:cstheme="minorHAnsi"/>
        </w:rPr>
      </w:pPr>
    </w:p>
    <w:p w14:paraId="12D84379" w14:textId="77777777" w:rsidR="000B0C3B" w:rsidRPr="00CC7E12" w:rsidRDefault="000B0C3B" w:rsidP="000B0C3B">
      <w:pPr>
        <w:jc w:val="both"/>
        <w:rPr>
          <w:rFonts w:cstheme="minorHAnsi"/>
          <w:b/>
        </w:rPr>
      </w:pPr>
      <w:r w:rsidRPr="00CC7E12">
        <w:rPr>
          <w:rFonts w:cstheme="minorHAnsi"/>
          <w:b/>
        </w:rPr>
        <w:t>OŚWIADCZENIE DOTYCZĄCE DOSTAWCY, NA KTÓREGO PRZYPADA PONAD 10% WARTOŚCI ZAMÓWIENIA:</w:t>
      </w:r>
    </w:p>
    <w:p w14:paraId="0DA1258B" w14:textId="77777777" w:rsidR="000B0C3B" w:rsidRPr="00CC7E12" w:rsidRDefault="000B0C3B" w:rsidP="000B0C3B">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7A29FBE4" w14:textId="77777777" w:rsidR="000B0C3B" w:rsidRPr="00CC7E12" w:rsidRDefault="000B0C3B" w:rsidP="000B0C3B">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r w:rsidRPr="00C1433B">
        <w:rPr>
          <w:rFonts w:cstheme="minorHAnsi"/>
        </w:rPr>
        <w:t>, zaktualizowanym rozporządzeniem Rady (UE) 2025/2033</w:t>
      </w:r>
      <w:r w:rsidRPr="00CC7E12">
        <w:rPr>
          <w:rFonts w:cstheme="minorHAnsi"/>
        </w:rPr>
        <w:t>.</w:t>
      </w:r>
    </w:p>
    <w:p w14:paraId="37B15516" w14:textId="77777777" w:rsidR="000B0C3B" w:rsidRPr="00CC7E12" w:rsidRDefault="000B0C3B" w:rsidP="000B0C3B">
      <w:pPr>
        <w:jc w:val="both"/>
        <w:rPr>
          <w:rFonts w:cstheme="minorHAnsi"/>
          <w:i/>
        </w:rPr>
      </w:pPr>
    </w:p>
    <w:p w14:paraId="2919FF31" w14:textId="77777777" w:rsidR="000B0C3B" w:rsidRPr="00CC7E12" w:rsidRDefault="000B0C3B" w:rsidP="000B0C3B">
      <w:pPr>
        <w:jc w:val="both"/>
        <w:rPr>
          <w:rFonts w:cstheme="minorHAnsi"/>
          <w:b/>
        </w:rPr>
      </w:pPr>
      <w:r w:rsidRPr="00CC7E12">
        <w:rPr>
          <w:rFonts w:cstheme="minorHAnsi"/>
          <w:b/>
        </w:rPr>
        <w:t>OŚWIADCZENIE DOTYCZĄCE PODANYCH INFORMACJI:</w:t>
      </w:r>
    </w:p>
    <w:p w14:paraId="655FB83D" w14:textId="77777777" w:rsidR="000B0C3B" w:rsidRPr="00CC7E12" w:rsidRDefault="000B0C3B" w:rsidP="000B0C3B">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42BFA44" w14:textId="77777777" w:rsidR="000B0C3B" w:rsidRPr="00CC7E12" w:rsidRDefault="000B0C3B" w:rsidP="000B0C3B">
      <w:pPr>
        <w:jc w:val="both"/>
        <w:rPr>
          <w:rFonts w:cstheme="minorHAnsi"/>
        </w:rPr>
      </w:pPr>
    </w:p>
    <w:p w14:paraId="462CD114" w14:textId="77777777" w:rsidR="000B0C3B" w:rsidRPr="00CC7E12" w:rsidRDefault="000B0C3B" w:rsidP="000B0C3B">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05DC5F5" w14:textId="77777777" w:rsidR="000B0C3B" w:rsidRPr="00CC7E12" w:rsidRDefault="000B0C3B" w:rsidP="000B0C3B">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68800BBD" w14:textId="77777777" w:rsidR="000B0C3B" w:rsidRPr="00CC7E12" w:rsidRDefault="000B0C3B" w:rsidP="000B0C3B">
      <w:pPr>
        <w:jc w:val="both"/>
        <w:rPr>
          <w:rFonts w:cstheme="minorHAnsi"/>
        </w:rPr>
      </w:pPr>
      <w:r w:rsidRPr="00CC7E12">
        <w:rPr>
          <w:rFonts w:cstheme="minorHAnsi"/>
        </w:rPr>
        <w:t>1) ..................................................................................................................................................</w:t>
      </w:r>
    </w:p>
    <w:p w14:paraId="134F334B" w14:textId="77777777" w:rsidR="000B0C3B" w:rsidRPr="00CC7E12" w:rsidRDefault="000B0C3B" w:rsidP="000B0C3B">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606F91B8" w14:textId="77777777" w:rsidR="000B0C3B" w:rsidRPr="00CC7E12" w:rsidRDefault="000B0C3B" w:rsidP="000B0C3B">
      <w:pPr>
        <w:jc w:val="both"/>
        <w:rPr>
          <w:rFonts w:cstheme="minorHAnsi"/>
        </w:rPr>
      </w:pPr>
      <w:r w:rsidRPr="00CC7E12">
        <w:rPr>
          <w:rFonts w:cstheme="minorHAnsi"/>
        </w:rPr>
        <w:t>2) ...................................................................................................................................................</w:t>
      </w:r>
    </w:p>
    <w:p w14:paraId="33363901" w14:textId="77777777" w:rsidR="000B0C3B" w:rsidRPr="00CC7E12" w:rsidRDefault="000B0C3B" w:rsidP="000B0C3B">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4235AA30" w14:textId="77777777" w:rsidR="000B0C3B" w:rsidRPr="00CC7E12" w:rsidRDefault="000B0C3B" w:rsidP="000B0C3B">
      <w:pPr>
        <w:jc w:val="both"/>
        <w:rPr>
          <w:rFonts w:cstheme="minorHAnsi"/>
          <w:sz w:val="16"/>
        </w:rPr>
      </w:pPr>
    </w:p>
    <w:p w14:paraId="1FCED093" w14:textId="77777777" w:rsidR="000B0C3B" w:rsidRDefault="000B0C3B" w:rsidP="000B0C3B">
      <w:pPr>
        <w:rPr>
          <w:rFonts w:cstheme="minorHAnsi"/>
        </w:rPr>
      </w:pPr>
    </w:p>
    <w:p w14:paraId="5C2468C6" w14:textId="77777777" w:rsidR="000B0C3B" w:rsidRDefault="000B0C3B" w:rsidP="000B0C3B">
      <w:pPr>
        <w:rPr>
          <w:rFonts w:cstheme="minorHAnsi"/>
        </w:rPr>
      </w:pPr>
    </w:p>
    <w:p w14:paraId="7BD457CE" w14:textId="77777777" w:rsidR="000B0C3B" w:rsidRPr="009C2468" w:rsidRDefault="000B0C3B" w:rsidP="000B0C3B">
      <w:pPr>
        <w:spacing w:line="240" w:lineRule="exact"/>
        <w:ind w:left="4690" w:right="-993" w:firstLine="708"/>
        <w:rPr>
          <w:rFonts w:cstheme="minorHAnsi"/>
          <w:sz w:val="16"/>
          <w:szCs w:val="16"/>
        </w:rPr>
      </w:pPr>
      <w:r w:rsidRPr="009C2468">
        <w:rPr>
          <w:rFonts w:cstheme="minorHAnsi"/>
          <w:sz w:val="16"/>
          <w:szCs w:val="16"/>
        </w:rPr>
        <w:lastRenderedPageBreak/>
        <w:t>...............</w:t>
      </w:r>
      <w:r>
        <w:rPr>
          <w:rFonts w:cstheme="minorHAnsi"/>
          <w:sz w:val="16"/>
          <w:szCs w:val="16"/>
        </w:rPr>
        <w:t>.........................</w:t>
      </w:r>
      <w:r w:rsidRPr="009C2468">
        <w:rPr>
          <w:rFonts w:cstheme="minorHAnsi"/>
          <w:sz w:val="16"/>
          <w:szCs w:val="16"/>
        </w:rPr>
        <w:t>..............................</w:t>
      </w:r>
    </w:p>
    <w:p w14:paraId="1C397EE9" w14:textId="77777777" w:rsidR="000B0C3B" w:rsidRDefault="000B0C3B" w:rsidP="000B0C3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4C67AE6" w14:textId="77777777" w:rsidR="000B0C3B" w:rsidRPr="002C2C2F" w:rsidRDefault="000B0C3B" w:rsidP="000B0C3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41AAA1AE" w14:textId="77777777" w:rsidR="000B0C3B" w:rsidRDefault="000B0C3B" w:rsidP="00BD11B9">
      <w:pPr>
        <w:jc w:val="right"/>
        <w:rPr>
          <w:rFonts w:ascii="Verdana" w:eastAsia="Verdana" w:hAnsi="Verdana" w:cs="Times New Roman"/>
          <w:b/>
        </w:rPr>
      </w:pPr>
    </w:p>
    <w:p w14:paraId="64815A0D" w14:textId="77777777" w:rsidR="000B0C3B" w:rsidRDefault="000B0C3B" w:rsidP="00BD11B9">
      <w:pPr>
        <w:jc w:val="right"/>
        <w:rPr>
          <w:rFonts w:ascii="Verdana" w:eastAsia="Verdana" w:hAnsi="Verdana" w:cs="Times New Roman"/>
          <w:b/>
        </w:rPr>
      </w:pPr>
    </w:p>
    <w:p w14:paraId="6FF38321" w14:textId="4A095EA9" w:rsidR="00BD11B9" w:rsidRDefault="00BD11B9" w:rsidP="00BD11B9">
      <w:pPr>
        <w:jc w:val="right"/>
        <w:rPr>
          <w:rFonts w:ascii="Verdana" w:eastAsia="Verdana" w:hAnsi="Verdana" w:cs="Times New Roman"/>
          <w:b/>
        </w:rPr>
      </w:pPr>
      <w:r w:rsidRPr="000D24FD">
        <w:rPr>
          <w:rFonts w:ascii="Verdana" w:eastAsia="Verdana" w:hAnsi="Verdana" w:cs="Times New Roman"/>
          <w:b/>
        </w:rPr>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7E1FBAC6"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0B0C3B" w:rsidRPr="00B17AC9">
        <w:rPr>
          <w:rFonts w:cstheme="minorHAnsi"/>
          <w:b/>
          <w:noProof/>
          <w:lang w:eastAsia="pl-PL"/>
        </w:rPr>
        <w:t>4211</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0B0C3B" w:rsidRPr="00B17AC9">
        <w:rPr>
          <w:rFonts w:cstheme="minorHAnsi"/>
          <w:b/>
          <w:noProof/>
          <w:lang w:eastAsia="pl-PL"/>
        </w:rPr>
        <w:t>PI 2025 Wykonanie prac budowlano montażowych związanych z budową linii kablowej SN w m. Otwock LSN Oczyszczalnia etap 4 Ługi. Demontaż napowietrznych linii SN. Nawiązanie do istniejącej sieci SN.</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A5B5D21" w14:textId="77777777" w:rsidR="00BD11B9" w:rsidRPr="00A62B4C" w:rsidRDefault="00BD11B9"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67F46FF"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0B0C3B" w:rsidRPr="00B17AC9">
        <w:rPr>
          <w:rFonts w:cstheme="minorHAnsi"/>
          <w:b/>
          <w:noProof/>
          <w:lang w:eastAsia="pl-PL"/>
        </w:rPr>
        <w:t>4211</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0B0C3B" w:rsidRPr="00B17AC9">
        <w:rPr>
          <w:rFonts w:cstheme="minorHAnsi"/>
          <w:b/>
          <w:noProof/>
          <w:lang w:eastAsia="pl-PL"/>
        </w:rPr>
        <w:t>PI 2025 Wykonanie prac budowlano montażowych związanych z budową linii kablowej SN w m. Otwock LSN Oczyszczalnia etap 4 Ługi. Demontaż napowietrznych linii SN. Nawiązanie do istniejącej sieci SN.</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21923202" w14:textId="77777777" w:rsidR="000B0C3B" w:rsidRDefault="000B0C3B"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2A70ED6C"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0B0C3B" w:rsidRPr="00B17AC9">
        <w:rPr>
          <w:rFonts w:cstheme="minorHAnsi"/>
          <w:b/>
          <w:noProof/>
          <w:sz w:val="20"/>
        </w:rPr>
        <w:t>4211</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0B0C3B" w:rsidRPr="00B17AC9">
        <w:rPr>
          <w:rFonts w:eastAsia="Calibri" w:cstheme="minorHAnsi"/>
          <w:b/>
          <w:i/>
          <w:noProof/>
          <w:sz w:val="20"/>
          <w:lang w:eastAsia="pl-PL"/>
        </w:rPr>
        <w:t>PI 2025 Wykonanie prac budowlano montażowych związanych z budową linii kablowej SN w m. Otwock LSN Oczyszczalnia etap 4 Ługi. Demontaż napowietrznych linii SN. Nawiązanie do istniejącej sieci SN.</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753621EC" w14:textId="77777777" w:rsidR="000B0C3B" w:rsidRDefault="000B0C3B" w:rsidP="00BD11B9">
      <w:pPr>
        <w:jc w:val="right"/>
        <w:rPr>
          <w:rFonts w:ascii="Verdana" w:eastAsia="Verdana" w:hAnsi="Verdana" w:cs="Times New Roman"/>
          <w:b/>
        </w:rPr>
      </w:pPr>
    </w:p>
    <w:p w14:paraId="366BD06E" w14:textId="00952842"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1376D7E7"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0B0C3B" w:rsidRPr="00B17AC9">
        <w:rPr>
          <w:rFonts w:cstheme="minorHAnsi"/>
          <w:b/>
          <w:noProof/>
          <w:lang w:eastAsia="pl-PL"/>
        </w:rPr>
        <w:t>4211</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0B0C3B" w:rsidRPr="00B17AC9">
        <w:rPr>
          <w:rFonts w:cstheme="minorHAnsi"/>
          <w:b/>
          <w:noProof/>
        </w:rPr>
        <w:t>PI 2025 Wykonanie prac budowlano montażowych związanych z budową linii kablowej SN w m. Otwock LSN Oczyszczalnia etap 4 Ługi. Demontaż napowietrznych linii SN. Nawiązanie do istniejącej sieci SN.</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D65A39F" w14:textId="77777777" w:rsidR="000B0C3B" w:rsidRPr="00872F1F" w:rsidRDefault="000B0C3B" w:rsidP="000B0C3B">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w:t>
      </w:r>
      <w:r w:rsidRPr="00CF2797">
        <w:rPr>
          <w:rFonts w:asciiTheme="minorHAnsi" w:hAnsiTheme="minorHAnsi" w:cs="Arial"/>
          <w:sz w:val="12"/>
          <w:szCs w:val="12"/>
        </w:rPr>
        <w:t>rozporządzeniem 2022/576</w:t>
      </w:r>
      <w:r w:rsidRPr="00CF2797">
        <w:rPr>
          <w:rFonts w:ascii="Verdana" w:hAnsi="Verdana" w:cs="Arial"/>
          <w:sz w:val="12"/>
          <w:szCs w:val="12"/>
        </w:rPr>
        <w:t>, zaktualizowanym rozporządzeniem 2025/2033,</w:t>
      </w:r>
      <w:r w:rsidRPr="00CF2797">
        <w:rPr>
          <w:rFonts w:asciiTheme="minorHAnsi" w:hAnsiTheme="minorHAnsi"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Pr="00872F1F">
        <w:rPr>
          <w:rFonts w:asciiTheme="minorHAnsi" w:hAnsiTheme="minorHAnsi" w:cs="Arial"/>
          <w:sz w:val="12"/>
          <w:szCs w:val="12"/>
        </w:rPr>
        <w:t xml:space="preserve"> j) dyrektywy 2009/81/WE na rzecz lub z udziałem:</w:t>
      </w:r>
    </w:p>
    <w:p w14:paraId="2F42CAFA" w14:textId="77777777" w:rsidR="000B0C3B" w:rsidRPr="00872F1F" w:rsidRDefault="000B0C3B" w:rsidP="000B0C3B">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w:t>
      </w:r>
      <w:r>
        <w:rPr>
          <w:rFonts w:asciiTheme="minorHAnsi" w:hAnsiTheme="minorHAnsi" w:cs="Arial"/>
          <w:sz w:val="12"/>
          <w:szCs w:val="12"/>
        </w:rPr>
        <w:t>,</w:t>
      </w:r>
      <w:r w:rsidRPr="00872F1F">
        <w:rPr>
          <w:rFonts w:asciiTheme="minorHAnsi" w:hAnsiTheme="minorHAnsi" w:cs="Arial"/>
          <w:sz w:val="12"/>
          <w:szCs w:val="12"/>
        </w:rPr>
        <w:t xml:space="preserve"> osób fizycznych</w:t>
      </w:r>
      <w:r>
        <w:rPr>
          <w:rFonts w:asciiTheme="minorHAnsi" w:hAnsiTheme="minorHAnsi" w:cs="Arial"/>
          <w:sz w:val="12"/>
          <w:szCs w:val="12"/>
        </w:rPr>
        <w:t xml:space="preserve"> zamieszkałych w Rosji</w:t>
      </w:r>
      <w:r w:rsidRPr="00872F1F">
        <w:rPr>
          <w:rFonts w:asciiTheme="minorHAnsi" w:hAnsiTheme="minorHAnsi" w:cs="Arial"/>
          <w:sz w:val="12"/>
          <w:szCs w:val="12"/>
        </w:rPr>
        <w:t xml:space="preserve"> lub </w:t>
      </w:r>
      <w:r>
        <w:rPr>
          <w:rFonts w:asciiTheme="minorHAnsi" w:hAnsiTheme="minorHAnsi" w:cs="Arial"/>
          <w:sz w:val="12"/>
          <w:szCs w:val="12"/>
        </w:rPr>
        <w:t xml:space="preserve">osób </w:t>
      </w:r>
      <w:r w:rsidRPr="00872F1F">
        <w:rPr>
          <w:rFonts w:asciiTheme="minorHAnsi" w:hAnsiTheme="minorHAnsi" w:cs="Arial"/>
          <w:sz w:val="12"/>
          <w:szCs w:val="12"/>
        </w:rPr>
        <w:t>prawnych, podmiotów lub organów z siedzibą w Rosji;</w:t>
      </w:r>
    </w:p>
    <w:p w14:paraId="3071A5D9" w14:textId="77777777" w:rsidR="000B0C3B" w:rsidRPr="00872F1F" w:rsidRDefault="000B0C3B" w:rsidP="000B0C3B">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w:t>
      </w:r>
      <w:r>
        <w:rPr>
          <w:rFonts w:asciiTheme="minorHAnsi" w:hAnsiTheme="minorHAnsi" w:cs="Arial"/>
          <w:sz w:val="12"/>
          <w:szCs w:val="12"/>
        </w:rPr>
        <w:t xml:space="preserve"> osoby fizycznej lub prawnej,</w:t>
      </w:r>
      <w:r w:rsidRPr="00872F1F">
        <w:rPr>
          <w:rFonts w:asciiTheme="minorHAnsi" w:hAnsiTheme="minorHAnsi" w:cs="Arial"/>
          <w:sz w:val="12"/>
          <w:szCs w:val="12"/>
        </w:rPr>
        <w:t> podmiotu</w:t>
      </w:r>
      <w:r>
        <w:rPr>
          <w:rFonts w:asciiTheme="minorHAnsi" w:hAnsiTheme="minorHAnsi" w:cs="Arial"/>
          <w:sz w:val="12"/>
          <w:szCs w:val="12"/>
        </w:rPr>
        <w:t xml:space="preserve"> lub organu</w:t>
      </w:r>
      <w:r w:rsidRPr="00872F1F">
        <w:rPr>
          <w:rFonts w:asciiTheme="minorHAnsi" w:hAnsiTheme="minorHAnsi" w:cs="Arial"/>
          <w:sz w:val="12"/>
          <w:szCs w:val="12"/>
        </w:rPr>
        <w:t>, o który</w:t>
      </w:r>
      <w:r>
        <w:rPr>
          <w:rFonts w:asciiTheme="minorHAnsi" w:hAnsiTheme="minorHAnsi" w:cs="Arial"/>
          <w:sz w:val="12"/>
          <w:szCs w:val="12"/>
        </w:rPr>
        <w:t>ch</w:t>
      </w:r>
      <w:r w:rsidRPr="00872F1F">
        <w:rPr>
          <w:rFonts w:asciiTheme="minorHAnsi" w:hAnsiTheme="minorHAnsi" w:cs="Arial"/>
          <w:sz w:val="12"/>
          <w:szCs w:val="12"/>
        </w:rPr>
        <w:t xml:space="preserve"> mowa w lit. a) niniejszego ustępu; lub</w:t>
      </w:r>
      <w:bookmarkEnd w:id="6"/>
    </w:p>
    <w:p w14:paraId="12F4452F" w14:textId="77777777" w:rsidR="000B0C3B" w:rsidRPr="00872F1F" w:rsidRDefault="000B0C3B" w:rsidP="000B0C3B">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 xml:space="preserve">osób fizycznych lub prawnych, podmiotów lub organów działających w imieniu lub pod kierunkiem </w:t>
      </w:r>
      <w:r>
        <w:rPr>
          <w:rFonts w:asciiTheme="minorHAnsi" w:hAnsiTheme="minorHAnsi" w:cs="Arial"/>
          <w:sz w:val="12"/>
          <w:szCs w:val="12"/>
        </w:rPr>
        <w:t xml:space="preserve">osoby fizycznej lun prawnej, </w:t>
      </w:r>
      <w:r w:rsidRPr="00872F1F">
        <w:rPr>
          <w:rFonts w:asciiTheme="minorHAnsi" w:hAnsiTheme="minorHAnsi" w:cs="Arial"/>
          <w:sz w:val="12"/>
          <w:szCs w:val="12"/>
        </w:rPr>
        <w:t>podmiotu</w:t>
      </w:r>
      <w:r>
        <w:rPr>
          <w:rFonts w:asciiTheme="minorHAnsi" w:hAnsiTheme="minorHAnsi" w:cs="Arial"/>
          <w:sz w:val="12"/>
          <w:szCs w:val="12"/>
        </w:rPr>
        <w:t xml:space="preserve"> lub organu</w:t>
      </w:r>
      <w:r w:rsidRPr="00872F1F">
        <w:rPr>
          <w:rFonts w:asciiTheme="minorHAnsi" w:hAnsiTheme="minorHAnsi" w:cs="Arial"/>
          <w:sz w:val="12"/>
          <w:szCs w:val="12"/>
        </w:rPr>
        <w:t>, o który</w:t>
      </w:r>
      <w:r>
        <w:rPr>
          <w:rFonts w:asciiTheme="minorHAnsi" w:hAnsiTheme="minorHAnsi" w:cs="Arial"/>
          <w:sz w:val="12"/>
          <w:szCs w:val="12"/>
        </w:rPr>
        <w:t>ch</w:t>
      </w:r>
      <w:r w:rsidRPr="00872F1F">
        <w:rPr>
          <w:rFonts w:asciiTheme="minorHAnsi" w:hAnsiTheme="minorHAnsi" w:cs="Arial"/>
          <w:sz w:val="12"/>
          <w:szCs w:val="12"/>
        </w:rPr>
        <w:t xml:space="preserve"> mowa w lit. a) lub b) niniejszego ustępu,</w:t>
      </w:r>
    </w:p>
    <w:p w14:paraId="400EDD43" w14:textId="77777777" w:rsidR="000B0C3B" w:rsidRPr="00872F1F" w:rsidRDefault="000B0C3B" w:rsidP="000B0C3B">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154B2E3B" w14:textId="77777777" w:rsidR="000B0C3B" w:rsidRPr="00872F1F" w:rsidRDefault="000B0C3B" w:rsidP="000B0C3B">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00394D94" w14:textId="77777777" w:rsidR="000B0C3B" w:rsidRPr="00872F1F" w:rsidRDefault="000B0C3B" w:rsidP="000B0C3B">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161C676" w14:textId="77777777" w:rsidR="000B0C3B" w:rsidRPr="00872F1F" w:rsidRDefault="000B0C3B" w:rsidP="000B0C3B">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 xml:space="preserve">1124 z </w:t>
      </w:r>
      <w:proofErr w:type="spellStart"/>
      <w:r>
        <w:rPr>
          <w:rFonts w:ascii="Verdana" w:hAnsi="Verdana" w:cs="Arial"/>
          <w:color w:val="222222"/>
          <w:sz w:val="12"/>
          <w:szCs w:val="12"/>
          <w:lang w:eastAsia="pl-PL"/>
        </w:rPr>
        <w:t>późn</w:t>
      </w:r>
      <w:proofErr w:type="spellEnd"/>
      <w:r>
        <w:rPr>
          <w:rFonts w:ascii="Verdana" w:hAnsi="Verdana" w:cs="Arial"/>
          <w:color w:val="222222"/>
          <w:sz w:val="12"/>
          <w:szCs w:val="12"/>
          <w:lang w:eastAsia="pl-PL"/>
        </w:rPr>
        <w:t>.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0F077058" w14:textId="77777777" w:rsidR="000B0C3B" w:rsidRPr="00872F1F" w:rsidRDefault="000B0C3B" w:rsidP="000B0C3B">
      <w:pPr>
        <w:jc w:val="both"/>
        <w:rPr>
          <w:rFonts w:ascii="Arial" w:hAnsi="Arial" w:cs="Arial"/>
          <w:sz w:val="12"/>
          <w:szCs w:val="12"/>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52177D6"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0B0C3B" w:rsidRPr="00B17AC9">
            <w:rPr>
              <w:rFonts w:asciiTheme="majorHAnsi" w:hAnsiTheme="majorHAnsi"/>
              <w:noProof/>
              <w:color w:val="000000" w:themeColor="text1"/>
              <w:sz w:val="14"/>
              <w:szCs w:val="18"/>
            </w:rPr>
            <w:t>PI 2025 Wykonanie prac budowlano montażowych związanych z budową linii kablowej SN w m. Otwock LSN Oczyszczalnia etap 4 Ługi. Demontaż napowietrznych linii SN. Nawiązanie do istniejącej sieci SN.</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0B0C3B" w:rsidRPr="00B17AC9">
            <w:rPr>
              <w:rFonts w:asciiTheme="majorHAnsi" w:hAnsiTheme="majorHAnsi"/>
              <w:noProof/>
              <w:color w:val="000000" w:themeColor="text1"/>
              <w:sz w:val="14"/>
              <w:szCs w:val="18"/>
            </w:rPr>
            <w:t>4211</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77494202">
    <w:abstractNumId w:val="19"/>
  </w:num>
  <w:num w:numId="2" w16cid:durableId="1727407595">
    <w:abstractNumId w:val="7"/>
  </w:num>
  <w:num w:numId="3" w16cid:durableId="1351376851">
    <w:abstractNumId w:val="13"/>
  </w:num>
  <w:num w:numId="4" w16cid:durableId="345524810">
    <w:abstractNumId w:val="21"/>
  </w:num>
  <w:num w:numId="5" w16cid:durableId="394477297">
    <w:abstractNumId w:val="19"/>
  </w:num>
  <w:num w:numId="6" w16cid:durableId="2082360976">
    <w:abstractNumId w:val="19"/>
  </w:num>
  <w:num w:numId="7" w16cid:durableId="1914966226">
    <w:abstractNumId w:val="3"/>
  </w:num>
  <w:num w:numId="8" w16cid:durableId="708068088">
    <w:abstractNumId w:val="28"/>
  </w:num>
  <w:num w:numId="9" w16cid:durableId="266625015">
    <w:abstractNumId w:val="17"/>
  </w:num>
  <w:num w:numId="10" w16cid:durableId="870149954">
    <w:abstractNumId w:val="4"/>
  </w:num>
  <w:num w:numId="11" w16cid:durableId="1044712689">
    <w:abstractNumId w:val="14"/>
  </w:num>
  <w:num w:numId="12" w16cid:durableId="178738376">
    <w:abstractNumId w:val="12"/>
  </w:num>
  <w:num w:numId="13" w16cid:durableId="2061126516">
    <w:abstractNumId w:val="27"/>
  </w:num>
  <w:num w:numId="14" w16cid:durableId="967127628">
    <w:abstractNumId w:val="23"/>
  </w:num>
  <w:num w:numId="15" w16cid:durableId="1535383709">
    <w:abstractNumId w:val="16"/>
  </w:num>
  <w:num w:numId="16" w16cid:durableId="538587005">
    <w:abstractNumId w:val="9"/>
  </w:num>
  <w:num w:numId="17" w16cid:durableId="171342871">
    <w:abstractNumId w:val="5"/>
  </w:num>
  <w:num w:numId="18" w16cid:durableId="330395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29478226">
    <w:abstractNumId w:val="0"/>
  </w:num>
  <w:num w:numId="20" w16cid:durableId="815728551">
    <w:abstractNumId w:val="29"/>
  </w:num>
  <w:num w:numId="21" w16cid:durableId="1609118259">
    <w:abstractNumId w:val="1"/>
  </w:num>
  <w:num w:numId="22" w16cid:durableId="1237934776">
    <w:abstractNumId w:val="15"/>
  </w:num>
  <w:num w:numId="23" w16cid:durableId="135488866">
    <w:abstractNumId w:val="10"/>
  </w:num>
  <w:num w:numId="24" w16cid:durableId="1779446898">
    <w:abstractNumId w:val="22"/>
  </w:num>
  <w:num w:numId="25" w16cid:durableId="1460762958">
    <w:abstractNumId w:val="26"/>
  </w:num>
  <w:num w:numId="26" w16cid:durableId="1737823691">
    <w:abstractNumId w:val="2"/>
  </w:num>
  <w:num w:numId="27" w16cid:durableId="466430797">
    <w:abstractNumId w:val="25"/>
  </w:num>
  <w:num w:numId="28" w16cid:durableId="425461368">
    <w:abstractNumId w:val="24"/>
  </w:num>
  <w:num w:numId="29" w16cid:durableId="16672491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15759149">
    <w:abstractNumId w:val="20"/>
  </w:num>
  <w:num w:numId="31" w16cid:durableId="1700272968">
    <w:abstractNumId w:val="11"/>
  </w:num>
  <w:num w:numId="32" w16cid:durableId="162781284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C3B"/>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38B6"/>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62E41"/>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61C1"/>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244A4"/>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POST/DYS/OW/GZ/04211/2025                         </dmsv2SWPP2ObjectNumber>
    <dmsv2SWPP2SumMD5 xmlns="http://schemas.microsoft.com/sharepoint/v3">53a101ff526c1bdbb6ca579c26f9a119</dmsv2SWPP2SumMD5>
    <dmsv2BaseMoved xmlns="http://schemas.microsoft.com/sharepoint/v3">false</dmsv2BaseMoved>
    <dmsv2BaseIsSensitive xmlns="http://schemas.microsoft.com/sharepoint/v3">true</dmsv2BaseIsSensitive>
    <dmsv2SWPP2IDSWPP2 xmlns="http://schemas.microsoft.com/sharepoint/v3">699652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23838241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00000001000700050000000i00000002</dmsv2SWPP2ObjectDepartment>
    <dmsv2SWPP2ObjectName xmlns="http://schemas.microsoft.com/sharepoint/v3">Postępowanie</dmsv2SWPP2ObjectName>
    <_dlc_DocId xmlns="a19cb1c7-c5c7-46d4-85ae-d83685407bba">DPFVW34YURAE-834641568-4526</_dlc_DocId>
    <_dlc_DocIdUrl xmlns="a19cb1c7-c5c7-46d4-85ae-d83685407bba">
      <Url>https://swpp2.dms.gkpge.pl/sites/40/_layouts/15/DocIdRedir.aspx?ID=DPFVW34YURAE-834641568-4526</Url>
      <Description>DPFVW34YURAE-834641568-4526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2.xml><?xml version="1.0" encoding="utf-8"?>
<ds:datastoreItem xmlns:ds="http://schemas.openxmlformats.org/officeDocument/2006/customXml" ds:itemID="{C612A9E9-7F94-4C40-8CB2-326B36C90D8E}"/>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83ABCFB-C372-461E-ACD6-0EF203B1D7B2}"/>
</file>

<file path=docProps/app.xml><?xml version="1.0" encoding="utf-8"?>
<Properties xmlns="http://schemas.openxmlformats.org/officeDocument/2006/extended-properties" xmlns:vt="http://schemas.openxmlformats.org/officeDocument/2006/docPropsVTypes">
  <Template>PGE word swz test.dotx</Template>
  <TotalTime>33</TotalTime>
  <Pages>10</Pages>
  <Words>3269</Words>
  <Characters>19618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11</cp:revision>
  <cp:lastPrinted>2024-07-15T11:21:00Z</cp:lastPrinted>
  <dcterms:created xsi:type="dcterms:W3CDTF">2025-09-19T08:53:00Z</dcterms:created>
  <dcterms:modified xsi:type="dcterms:W3CDTF">2025-11-24T14:00:00Z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0e5a92b3-dadf-4860-b71e-464f26e81dab</vt:lpwstr>
  </property>
</Properties>
</file>